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4BD311" w14:textId="6C159B34" w:rsidR="00D30E50" w:rsidRPr="00D30E50" w:rsidRDefault="00534C4F" w:rsidP="00D30E50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Αίτημα</w:t>
      </w:r>
      <w:r w:rsidR="00D30E50" w:rsidRPr="00D30E50">
        <w:rPr>
          <w:b/>
          <w:bCs/>
          <w:sz w:val="36"/>
          <w:szCs w:val="36"/>
          <w:u w:val="single"/>
        </w:rPr>
        <w:t xml:space="preserve"> Μεταβολής Κατηγορίας Μαθήματος</w:t>
      </w:r>
    </w:p>
    <w:p w14:paraId="7925ACC4" w14:textId="7DE4ED0B" w:rsidR="00C072AE" w:rsidRPr="00D30E50" w:rsidRDefault="00D30E50" w:rsidP="00BE3B80">
      <w:pPr>
        <w:spacing w:after="0"/>
        <w:rPr>
          <w:b/>
          <w:bCs/>
          <w:sz w:val="28"/>
          <w:szCs w:val="28"/>
          <w:u w:val="single"/>
        </w:rPr>
      </w:pPr>
      <w:r w:rsidRPr="00D30E50">
        <w:rPr>
          <w:b/>
          <w:bCs/>
          <w:sz w:val="28"/>
          <w:szCs w:val="28"/>
          <w:u w:val="single"/>
        </w:rPr>
        <w:t>Στοιχεία Φοιτητή/Φοιτήτριας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5954"/>
      </w:tblGrid>
      <w:tr w:rsidR="00D30E50" w:rsidRPr="00D30E50" w14:paraId="25A40466" w14:textId="77777777" w:rsidTr="00BE3B80">
        <w:tc>
          <w:tcPr>
            <w:tcW w:w="2518" w:type="dxa"/>
            <w:tcBorders>
              <w:top w:val="nil"/>
              <w:bottom w:val="nil"/>
            </w:tcBorders>
          </w:tcPr>
          <w:p w14:paraId="41F7C426" w14:textId="76EF85BD" w:rsidR="00D30E50" w:rsidRPr="00D30E50" w:rsidRDefault="00D30E50" w:rsidP="00BE3B80">
            <w:pPr>
              <w:spacing w:before="120"/>
              <w:jc w:val="right"/>
              <w:rPr>
                <w:b/>
                <w:bCs/>
                <w:sz w:val="24"/>
                <w:szCs w:val="24"/>
              </w:rPr>
            </w:pPr>
            <w:r w:rsidRPr="00D30E50">
              <w:rPr>
                <w:b/>
                <w:bCs/>
                <w:sz w:val="24"/>
                <w:szCs w:val="24"/>
              </w:rPr>
              <w:t>Ονοματεπώνυμο:</w:t>
            </w:r>
          </w:p>
        </w:tc>
        <w:tc>
          <w:tcPr>
            <w:tcW w:w="5954" w:type="dxa"/>
          </w:tcPr>
          <w:p w14:paraId="592CC590" w14:textId="77777777" w:rsidR="00D30E50" w:rsidRPr="00D30E50" w:rsidRDefault="00D30E50" w:rsidP="00D30E50">
            <w:pPr>
              <w:spacing w:before="120"/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D30E50" w:rsidRPr="00D30E50" w14:paraId="39BA9D8E" w14:textId="77777777" w:rsidTr="00BE3B80">
        <w:tc>
          <w:tcPr>
            <w:tcW w:w="2518" w:type="dxa"/>
            <w:tcBorders>
              <w:top w:val="nil"/>
              <w:bottom w:val="nil"/>
            </w:tcBorders>
          </w:tcPr>
          <w:p w14:paraId="204983CA" w14:textId="09F51956" w:rsidR="00D30E50" w:rsidRPr="00D30E50" w:rsidRDefault="00D30E50" w:rsidP="00BE3B80">
            <w:pPr>
              <w:spacing w:before="120"/>
              <w:jc w:val="right"/>
              <w:rPr>
                <w:b/>
                <w:bCs/>
                <w:sz w:val="24"/>
                <w:szCs w:val="24"/>
              </w:rPr>
            </w:pPr>
            <w:r w:rsidRPr="00D30E50">
              <w:rPr>
                <w:b/>
                <w:bCs/>
                <w:sz w:val="24"/>
                <w:szCs w:val="24"/>
              </w:rPr>
              <w:t>ΑΕΜ:</w:t>
            </w:r>
          </w:p>
        </w:tc>
        <w:tc>
          <w:tcPr>
            <w:tcW w:w="5954" w:type="dxa"/>
          </w:tcPr>
          <w:p w14:paraId="3F51A1D7" w14:textId="77777777" w:rsidR="00D30E50" w:rsidRPr="00D30E50" w:rsidRDefault="00D30E50" w:rsidP="00D30E50">
            <w:pPr>
              <w:spacing w:before="120"/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D30E50" w:rsidRPr="00D30E50" w14:paraId="63162DDD" w14:textId="77777777" w:rsidTr="00BE3B80">
        <w:tc>
          <w:tcPr>
            <w:tcW w:w="2518" w:type="dxa"/>
            <w:tcBorders>
              <w:top w:val="nil"/>
              <w:bottom w:val="nil"/>
            </w:tcBorders>
          </w:tcPr>
          <w:p w14:paraId="473B325E" w14:textId="4E50D8D5" w:rsidR="00D30E50" w:rsidRPr="00D30E50" w:rsidRDefault="00D30E50" w:rsidP="00BE3B80">
            <w:pPr>
              <w:spacing w:before="120"/>
              <w:jc w:val="right"/>
              <w:rPr>
                <w:b/>
                <w:bCs/>
                <w:sz w:val="24"/>
                <w:szCs w:val="24"/>
              </w:rPr>
            </w:pPr>
            <w:r w:rsidRPr="00D30E50">
              <w:rPr>
                <w:b/>
                <w:bCs/>
                <w:sz w:val="24"/>
                <w:szCs w:val="24"/>
              </w:rPr>
              <w:t>Έτος φοίτησης:</w:t>
            </w:r>
          </w:p>
        </w:tc>
        <w:tc>
          <w:tcPr>
            <w:tcW w:w="5954" w:type="dxa"/>
          </w:tcPr>
          <w:p w14:paraId="45081B90" w14:textId="1F15D620" w:rsidR="00D30E50" w:rsidRPr="00D30E50" w:rsidRDefault="00D30E50" w:rsidP="00D30E50">
            <w:pPr>
              <w:spacing w:before="120"/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D30E50" w:rsidRPr="00D30E50" w14:paraId="3FB7FBFF" w14:textId="77777777" w:rsidTr="00BE3B80">
        <w:tc>
          <w:tcPr>
            <w:tcW w:w="2518" w:type="dxa"/>
            <w:tcBorders>
              <w:top w:val="nil"/>
              <w:bottom w:val="nil"/>
            </w:tcBorders>
          </w:tcPr>
          <w:p w14:paraId="64EA6D38" w14:textId="415780FB" w:rsidR="00D30E50" w:rsidRPr="00D30E50" w:rsidRDefault="00D30E50" w:rsidP="00BE3B80">
            <w:pPr>
              <w:spacing w:before="120"/>
              <w:jc w:val="right"/>
              <w:rPr>
                <w:b/>
                <w:bCs/>
                <w:sz w:val="24"/>
                <w:szCs w:val="24"/>
              </w:rPr>
            </w:pPr>
            <w:r w:rsidRPr="00D30E50">
              <w:rPr>
                <w:b/>
                <w:bCs/>
                <w:sz w:val="24"/>
                <w:szCs w:val="24"/>
              </w:rPr>
              <w:t>Κατεύθυνση Σπουδών: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14:paraId="106CF9CE" w14:textId="77777777" w:rsidR="00D30E50" w:rsidRPr="00D30E50" w:rsidRDefault="00D30E50" w:rsidP="00D30E50">
            <w:pPr>
              <w:spacing w:before="120"/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D30E50" w:rsidRPr="00D30E50" w14:paraId="2F68918C" w14:textId="77777777" w:rsidTr="00BE3B80">
        <w:tc>
          <w:tcPr>
            <w:tcW w:w="2518" w:type="dxa"/>
            <w:tcBorders>
              <w:top w:val="nil"/>
              <w:bottom w:val="nil"/>
            </w:tcBorders>
          </w:tcPr>
          <w:p w14:paraId="104B4D44" w14:textId="65672731" w:rsidR="00D30E50" w:rsidRPr="00D30E50" w:rsidRDefault="00D30E50" w:rsidP="00BE3B80">
            <w:pPr>
              <w:spacing w:before="120"/>
              <w:jc w:val="right"/>
              <w:rPr>
                <w:b/>
                <w:bCs/>
                <w:sz w:val="24"/>
                <w:szCs w:val="24"/>
              </w:rPr>
            </w:pPr>
            <w:r w:rsidRPr="00D30E50">
              <w:rPr>
                <w:b/>
                <w:bCs/>
                <w:sz w:val="24"/>
                <w:szCs w:val="24"/>
              </w:rPr>
              <w:t>Κύκλος Εξειδίκευσης: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14:paraId="33DFE532" w14:textId="77777777" w:rsidR="00D30E50" w:rsidRPr="00D30E50" w:rsidRDefault="00D30E50" w:rsidP="00D30E50">
            <w:pPr>
              <w:spacing w:before="120"/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55BDAC55" w14:textId="77777777" w:rsidR="00637023" w:rsidRDefault="00637023" w:rsidP="00BE3B80">
      <w:pPr>
        <w:spacing w:after="240" w:line="240" w:lineRule="auto"/>
        <w:jc w:val="both"/>
        <w:rPr>
          <w:sz w:val="24"/>
          <w:szCs w:val="24"/>
        </w:rPr>
      </w:pPr>
    </w:p>
    <w:p w14:paraId="526CC1F9" w14:textId="5CA6B6A9" w:rsidR="00637023" w:rsidRDefault="00637023" w:rsidP="00BE3B80">
      <w:pPr>
        <w:spacing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Δηλώνω ότι (επιλέξτε με Χ το κατάλληλο για εσάς πεδίο του παρακάτω πίνακα):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79"/>
        <w:gridCol w:w="993"/>
      </w:tblGrid>
      <w:tr w:rsidR="00637023" w14:paraId="7FC372AF" w14:textId="77777777" w:rsidTr="00153DC0">
        <w:tc>
          <w:tcPr>
            <w:tcW w:w="7479" w:type="dxa"/>
          </w:tcPr>
          <w:p w14:paraId="27111563" w14:textId="7B2D33A3" w:rsidR="00637023" w:rsidRDefault="00637023" w:rsidP="006370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Έχω επιλέξει την Κατασκευαστική Κατεύθυνση, έχω ήδη εξεταστεί επιτυχώς στο μάθημα «Σχεδιασμός με χρήση Η/Υ» ως ΥΚ του 9</w:t>
            </w:r>
            <w:r w:rsidRPr="00637023">
              <w:rPr>
                <w:sz w:val="24"/>
                <w:szCs w:val="24"/>
                <w:vertAlign w:val="superscript"/>
              </w:rPr>
              <w:t>ου</w:t>
            </w:r>
            <w:r>
              <w:rPr>
                <w:sz w:val="24"/>
                <w:szCs w:val="24"/>
              </w:rPr>
              <w:t xml:space="preserve"> εξαμήνου και δεν συγκεντρώνω τον απαιτούμενο αριθμό ΥΚ στο 7</w:t>
            </w:r>
            <w:r w:rsidRPr="00637023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εξάμηνο. Συνεπώς, επιθυμώ να ενεργοποιηθεί το μάθημα </w:t>
            </w:r>
            <w:r w:rsidRPr="00637023">
              <w:rPr>
                <w:b/>
                <w:bCs/>
                <w:sz w:val="24"/>
                <w:szCs w:val="24"/>
              </w:rPr>
              <w:t>«Προηγμένα Θέματα Μηχανικής» ως ΥΚ στο 7</w:t>
            </w:r>
            <w:r w:rsidRPr="00637023">
              <w:rPr>
                <w:b/>
                <w:bCs/>
                <w:sz w:val="24"/>
                <w:szCs w:val="24"/>
                <w:vertAlign w:val="superscript"/>
              </w:rPr>
              <w:t>ο</w:t>
            </w:r>
            <w:r w:rsidRPr="00637023">
              <w:rPr>
                <w:b/>
                <w:bCs/>
                <w:sz w:val="24"/>
                <w:szCs w:val="24"/>
              </w:rPr>
              <w:t xml:space="preserve"> εξάμηνο.</w:t>
            </w:r>
          </w:p>
        </w:tc>
        <w:tc>
          <w:tcPr>
            <w:tcW w:w="993" w:type="dxa"/>
            <w:vAlign w:val="center"/>
          </w:tcPr>
          <w:p w14:paraId="556E33BB" w14:textId="53EEF005" w:rsidR="00637023" w:rsidRDefault="00637023" w:rsidP="00153DC0">
            <w:pPr>
              <w:jc w:val="center"/>
              <w:rPr>
                <w:sz w:val="24"/>
                <w:szCs w:val="24"/>
              </w:rPr>
            </w:pPr>
          </w:p>
        </w:tc>
      </w:tr>
      <w:tr w:rsidR="00637023" w14:paraId="06E39D95" w14:textId="77777777" w:rsidTr="00153DC0">
        <w:tc>
          <w:tcPr>
            <w:tcW w:w="7479" w:type="dxa"/>
          </w:tcPr>
          <w:p w14:paraId="0813970B" w14:textId="0DB32BC4" w:rsidR="00637023" w:rsidRDefault="00637023" w:rsidP="006370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Έχω επιλέξει την Κατασκευαστική Κατεύθυνση, </w:t>
            </w:r>
            <w:r>
              <w:rPr>
                <w:sz w:val="24"/>
                <w:szCs w:val="24"/>
              </w:rPr>
              <w:t xml:space="preserve">δεν </w:t>
            </w:r>
            <w:r>
              <w:rPr>
                <w:sz w:val="24"/>
                <w:szCs w:val="24"/>
              </w:rPr>
              <w:t xml:space="preserve">έχω </w:t>
            </w:r>
            <w:r>
              <w:rPr>
                <w:sz w:val="24"/>
                <w:szCs w:val="24"/>
              </w:rPr>
              <w:t>ακόμη</w:t>
            </w:r>
            <w:r>
              <w:rPr>
                <w:sz w:val="24"/>
                <w:szCs w:val="24"/>
              </w:rPr>
              <w:t xml:space="preserve"> εξεταστεί επιτυχώς στο μάθημα «Σχεδιασμός με χρήση Η/Υ» και δεν συγκεντρώνω τον απαιτούμενο αριθμό ΥΚ </w:t>
            </w:r>
            <w:r w:rsidRPr="00637023">
              <w:rPr>
                <w:sz w:val="24"/>
                <w:szCs w:val="24"/>
              </w:rPr>
              <w:t>στο 7</w:t>
            </w:r>
            <w:r w:rsidRPr="00637023">
              <w:rPr>
                <w:sz w:val="24"/>
                <w:szCs w:val="24"/>
                <w:vertAlign w:val="superscript"/>
              </w:rPr>
              <w:t>ο</w:t>
            </w:r>
            <w:r w:rsidRPr="00637023">
              <w:rPr>
                <w:sz w:val="24"/>
                <w:szCs w:val="24"/>
              </w:rPr>
              <w:t xml:space="preserve"> </w:t>
            </w:r>
            <w:r w:rsidRPr="00637023">
              <w:rPr>
                <w:sz w:val="24"/>
                <w:szCs w:val="24"/>
              </w:rPr>
              <w:t>ή/και 9</w:t>
            </w:r>
            <w:r w:rsidRPr="00637023">
              <w:rPr>
                <w:sz w:val="24"/>
                <w:szCs w:val="24"/>
                <w:vertAlign w:val="superscript"/>
              </w:rPr>
              <w:t>ο</w:t>
            </w:r>
            <w:r w:rsidRPr="00637023">
              <w:rPr>
                <w:sz w:val="24"/>
                <w:szCs w:val="24"/>
              </w:rPr>
              <w:t xml:space="preserve"> </w:t>
            </w:r>
            <w:r w:rsidRPr="00637023">
              <w:rPr>
                <w:sz w:val="24"/>
                <w:szCs w:val="24"/>
              </w:rPr>
              <w:t xml:space="preserve">εξάμηνο. Συνεπώς, επιθυμώ να ενεργοποιηθεί το μάθημα </w:t>
            </w:r>
            <w:r w:rsidRPr="00637023">
              <w:rPr>
                <w:b/>
                <w:bCs/>
                <w:sz w:val="24"/>
                <w:szCs w:val="24"/>
              </w:rPr>
              <w:t xml:space="preserve">«Σχεδιασμός και Ανάπτυξη Μηχανολογικών Προϊόντων» ως ΥΚ στο </w:t>
            </w:r>
            <w:r w:rsidRPr="00637023">
              <w:rPr>
                <w:b/>
                <w:bCs/>
                <w:sz w:val="24"/>
                <w:szCs w:val="24"/>
              </w:rPr>
              <w:t>9</w:t>
            </w:r>
            <w:r w:rsidRPr="00637023">
              <w:rPr>
                <w:b/>
                <w:bCs/>
                <w:sz w:val="24"/>
                <w:szCs w:val="24"/>
                <w:vertAlign w:val="superscript"/>
              </w:rPr>
              <w:t>ο</w:t>
            </w:r>
            <w:r w:rsidRPr="00637023">
              <w:rPr>
                <w:b/>
                <w:bCs/>
                <w:sz w:val="24"/>
                <w:szCs w:val="24"/>
              </w:rPr>
              <w:t xml:space="preserve"> εξάμηνο.</w:t>
            </w:r>
          </w:p>
        </w:tc>
        <w:tc>
          <w:tcPr>
            <w:tcW w:w="993" w:type="dxa"/>
            <w:vAlign w:val="center"/>
          </w:tcPr>
          <w:p w14:paraId="72963106" w14:textId="77777777" w:rsidR="00637023" w:rsidRDefault="00637023" w:rsidP="00153DC0">
            <w:pPr>
              <w:jc w:val="center"/>
              <w:rPr>
                <w:sz w:val="24"/>
                <w:szCs w:val="24"/>
              </w:rPr>
            </w:pPr>
          </w:p>
        </w:tc>
      </w:tr>
      <w:tr w:rsidR="00637023" w14:paraId="6C17CDA1" w14:textId="77777777" w:rsidTr="00153DC0">
        <w:tc>
          <w:tcPr>
            <w:tcW w:w="7479" w:type="dxa"/>
          </w:tcPr>
          <w:p w14:paraId="3B22BFDF" w14:textId="42EE41F3" w:rsidR="00637023" w:rsidRDefault="00637023" w:rsidP="006370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Έχω επιλέξει την Κατεύθυνση</w:t>
            </w:r>
            <w:r>
              <w:rPr>
                <w:sz w:val="24"/>
                <w:szCs w:val="24"/>
              </w:rPr>
              <w:t xml:space="preserve"> Βιομηχανικής Διοίκησης</w:t>
            </w:r>
            <w:r>
              <w:rPr>
                <w:sz w:val="24"/>
                <w:szCs w:val="24"/>
              </w:rPr>
              <w:t>, έχω ήδη εξεταστεί επιτυχώς στο μάθημα «</w:t>
            </w:r>
            <w:r>
              <w:rPr>
                <w:sz w:val="24"/>
                <w:szCs w:val="24"/>
              </w:rPr>
              <w:t>Επιχειρησιακή Έρευνα ΙΙ</w:t>
            </w:r>
            <w:r>
              <w:rPr>
                <w:sz w:val="24"/>
                <w:szCs w:val="24"/>
              </w:rPr>
              <w:t>» ως ΥΚ του 9</w:t>
            </w:r>
            <w:r w:rsidRPr="00637023">
              <w:rPr>
                <w:sz w:val="24"/>
                <w:szCs w:val="24"/>
                <w:vertAlign w:val="superscript"/>
              </w:rPr>
              <w:t>ου</w:t>
            </w:r>
            <w:r>
              <w:rPr>
                <w:sz w:val="24"/>
                <w:szCs w:val="24"/>
              </w:rPr>
              <w:t xml:space="preserve"> εξαμήνου και δεν συγκεντρώνω τον απαιτούμενο αριθμό ΥΚ στο 7</w:t>
            </w:r>
            <w:r w:rsidRPr="00637023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εξάμηνο. Συνεπώς, επιθυμώ να ενεργοποιηθεί το μάθημα </w:t>
            </w:r>
            <w:r w:rsidRPr="00637023">
              <w:rPr>
                <w:b/>
                <w:bCs/>
                <w:sz w:val="24"/>
                <w:szCs w:val="24"/>
              </w:rPr>
              <w:t>«</w:t>
            </w:r>
            <w:r w:rsidR="00153DC0">
              <w:rPr>
                <w:b/>
                <w:bCs/>
                <w:sz w:val="24"/>
                <w:szCs w:val="24"/>
              </w:rPr>
              <w:t>Θεωρία Λήψης Αποφάσεων</w:t>
            </w:r>
            <w:r w:rsidRPr="00637023">
              <w:rPr>
                <w:b/>
                <w:bCs/>
                <w:sz w:val="24"/>
                <w:szCs w:val="24"/>
              </w:rPr>
              <w:t>» ως ΥΚ στο 7</w:t>
            </w:r>
            <w:r w:rsidRPr="00637023">
              <w:rPr>
                <w:b/>
                <w:bCs/>
                <w:sz w:val="24"/>
                <w:szCs w:val="24"/>
                <w:vertAlign w:val="superscript"/>
              </w:rPr>
              <w:t>ο</w:t>
            </w:r>
            <w:r w:rsidRPr="00637023">
              <w:rPr>
                <w:b/>
                <w:bCs/>
                <w:sz w:val="24"/>
                <w:szCs w:val="24"/>
              </w:rPr>
              <w:t xml:space="preserve"> εξάμηνο.</w:t>
            </w:r>
          </w:p>
        </w:tc>
        <w:tc>
          <w:tcPr>
            <w:tcW w:w="993" w:type="dxa"/>
            <w:vAlign w:val="center"/>
          </w:tcPr>
          <w:p w14:paraId="3F2791F9" w14:textId="77777777" w:rsidR="00637023" w:rsidRDefault="00637023" w:rsidP="00153DC0">
            <w:pPr>
              <w:jc w:val="center"/>
              <w:rPr>
                <w:sz w:val="24"/>
                <w:szCs w:val="24"/>
              </w:rPr>
            </w:pPr>
          </w:p>
        </w:tc>
      </w:tr>
      <w:tr w:rsidR="00637023" w14:paraId="0ECB2183" w14:textId="77777777" w:rsidTr="00153DC0">
        <w:tc>
          <w:tcPr>
            <w:tcW w:w="7479" w:type="dxa"/>
          </w:tcPr>
          <w:p w14:paraId="65210DE8" w14:textId="4655B84B" w:rsidR="00637023" w:rsidRDefault="00637023" w:rsidP="006370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Έχω επιλέξει την Κατεύθυνση</w:t>
            </w:r>
            <w:r w:rsidR="00153DC0">
              <w:rPr>
                <w:sz w:val="24"/>
                <w:szCs w:val="24"/>
              </w:rPr>
              <w:t xml:space="preserve"> </w:t>
            </w:r>
            <w:r w:rsidR="00153DC0">
              <w:rPr>
                <w:sz w:val="24"/>
                <w:szCs w:val="24"/>
              </w:rPr>
              <w:t>Βιομηχανικής Διοίκησης</w:t>
            </w:r>
            <w:r>
              <w:rPr>
                <w:sz w:val="24"/>
                <w:szCs w:val="24"/>
              </w:rPr>
              <w:t>, δεν έχω ακόμη εξεταστεί επιτυχώς στο μάθημα «</w:t>
            </w:r>
            <w:r w:rsidR="00153DC0">
              <w:rPr>
                <w:sz w:val="24"/>
                <w:szCs w:val="24"/>
              </w:rPr>
              <w:t>Επιχειρησιακή Έρευνα ΙΙ</w:t>
            </w:r>
            <w:r>
              <w:rPr>
                <w:sz w:val="24"/>
                <w:szCs w:val="24"/>
              </w:rPr>
              <w:t xml:space="preserve">» και δεν συγκεντρώνω τον απαιτούμενο αριθμό ΥΚ </w:t>
            </w:r>
            <w:r w:rsidRPr="00637023">
              <w:rPr>
                <w:sz w:val="24"/>
                <w:szCs w:val="24"/>
              </w:rPr>
              <w:t>στο 7</w:t>
            </w:r>
            <w:r w:rsidRPr="00637023">
              <w:rPr>
                <w:sz w:val="24"/>
                <w:szCs w:val="24"/>
                <w:vertAlign w:val="superscript"/>
              </w:rPr>
              <w:t>ο</w:t>
            </w:r>
            <w:r w:rsidRPr="00637023">
              <w:rPr>
                <w:sz w:val="24"/>
                <w:szCs w:val="24"/>
              </w:rPr>
              <w:t xml:space="preserve"> ή/και 9</w:t>
            </w:r>
            <w:r w:rsidRPr="00637023">
              <w:rPr>
                <w:sz w:val="24"/>
                <w:szCs w:val="24"/>
                <w:vertAlign w:val="superscript"/>
              </w:rPr>
              <w:t>ο</w:t>
            </w:r>
            <w:r w:rsidRPr="00637023">
              <w:rPr>
                <w:sz w:val="24"/>
                <w:szCs w:val="24"/>
              </w:rPr>
              <w:t xml:space="preserve"> εξάμηνο. Συνεπώς, επιθυμώ να ενεργοποιηθεί το μάθημα </w:t>
            </w:r>
            <w:r w:rsidRPr="00153DC0">
              <w:rPr>
                <w:b/>
                <w:bCs/>
                <w:sz w:val="24"/>
                <w:szCs w:val="24"/>
              </w:rPr>
              <w:t>«</w:t>
            </w:r>
            <w:r w:rsidR="00153DC0" w:rsidRPr="00153DC0">
              <w:rPr>
                <w:b/>
                <w:bCs/>
                <w:sz w:val="24"/>
                <w:szCs w:val="24"/>
              </w:rPr>
              <w:t>Διαχείριση Εφοδιαστικών Αλυσίδων</w:t>
            </w:r>
            <w:r w:rsidRPr="00153DC0">
              <w:rPr>
                <w:b/>
                <w:bCs/>
                <w:sz w:val="24"/>
                <w:szCs w:val="24"/>
              </w:rPr>
              <w:t>»</w:t>
            </w:r>
            <w:r w:rsidRPr="00637023">
              <w:rPr>
                <w:b/>
                <w:bCs/>
                <w:sz w:val="24"/>
                <w:szCs w:val="24"/>
              </w:rPr>
              <w:t xml:space="preserve"> ως ΥΚ στο 9</w:t>
            </w:r>
            <w:r w:rsidRPr="00637023">
              <w:rPr>
                <w:b/>
                <w:bCs/>
                <w:sz w:val="24"/>
                <w:szCs w:val="24"/>
                <w:vertAlign w:val="superscript"/>
              </w:rPr>
              <w:t>ο</w:t>
            </w:r>
            <w:r w:rsidRPr="00637023">
              <w:rPr>
                <w:b/>
                <w:bCs/>
                <w:sz w:val="24"/>
                <w:szCs w:val="24"/>
              </w:rPr>
              <w:t xml:space="preserve"> εξάμηνο.</w:t>
            </w:r>
          </w:p>
        </w:tc>
        <w:tc>
          <w:tcPr>
            <w:tcW w:w="993" w:type="dxa"/>
            <w:vAlign w:val="center"/>
          </w:tcPr>
          <w:p w14:paraId="401F60A3" w14:textId="77777777" w:rsidR="00637023" w:rsidRDefault="00637023" w:rsidP="00153DC0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2BA6516" w14:textId="77777777" w:rsidR="00637023" w:rsidRDefault="00637023" w:rsidP="00BE3B80">
      <w:pPr>
        <w:spacing w:after="240" w:line="240" w:lineRule="auto"/>
        <w:jc w:val="both"/>
        <w:rPr>
          <w:sz w:val="24"/>
          <w:szCs w:val="24"/>
        </w:rPr>
      </w:pPr>
    </w:p>
    <w:p w14:paraId="52624118" w14:textId="01C3EA49" w:rsidR="00D30E50" w:rsidRDefault="00D30E50" w:rsidP="00BE3B80">
      <w:pPr>
        <w:spacing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</w:p>
    <w:p w14:paraId="551E5F02" w14:textId="4B9ADDC6" w:rsidR="00BE3B80" w:rsidRPr="00255BD6" w:rsidRDefault="00BE3B80" w:rsidP="00BE3B80">
      <w:pPr>
        <w:spacing w:before="240" w:after="0"/>
        <w:jc w:val="righ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Κοζάνη, </w:t>
      </w:r>
      <w:r w:rsidR="00255BD6">
        <w:rPr>
          <w:sz w:val="24"/>
          <w:szCs w:val="24"/>
          <w:u w:val="single"/>
        </w:rPr>
        <w:t xml:space="preserve">     </w:t>
      </w:r>
      <w:r w:rsidR="00255BD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/ </w:t>
      </w:r>
      <w:r w:rsidR="00255BD6">
        <w:rPr>
          <w:sz w:val="24"/>
          <w:szCs w:val="24"/>
          <w:u w:val="single"/>
        </w:rPr>
        <w:t xml:space="preserve">     </w:t>
      </w:r>
      <w:r w:rsidR="00255BD6">
        <w:rPr>
          <w:sz w:val="24"/>
          <w:szCs w:val="24"/>
        </w:rPr>
        <w:t xml:space="preserve"> </w:t>
      </w:r>
      <w:r w:rsidRPr="00BE3B80">
        <w:rPr>
          <w:sz w:val="24"/>
          <w:szCs w:val="24"/>
        </w:rPr>
        <w:t>/</w:t>
      </w:r>
      <w:r w:rsidR="00255BD6">
        <w:rPr>
          <w:sz w:val="24"/>
          <w:szCs w:val="24"/>
        </w:rPr>
        <w:t>2020</w:t>
      </w:r>
    </w:p>
    <w:p w14:paraId="344EAD86" w14:textId="77777777" w:rsidR="00BE3B80" w:rsidRDefault="00BE3B80" w:rsidP="00BE3B80">
      <w:pPr>
        <w:spacing w:after="0"/>
        <w:jc w:val="right"/>
        <w:rPr>
          <w:sz w:val="24"/>
          <w:szCs w:val="24"/>
        </w:rPr>
      </w:pPr>
    </w:p>
    <w:p w14:paraId="10C24F55" w14:textId="77777777" w:rsidR="00BE3B80" w:rsidRDefault="00BE3B80" w:rsidP="00BE3B80">
      <w:pPr>
        <w:spacing w:after="0"/>
        <w:jc w:val="right"/>
        <w:rPr>
          <w:sz w:val="24"/>
          <w:szCs w:val="24"/>
        </w:rPr>
      </w:pPr>
    </w:p>
    <w:p w14:paraId="0B5112D0" w14:textId="77777777" w:rsidR="00BE3B80" w:rsidRDefault="00BE3B80" w:rsidP="00BE3B80">
      <w:pPr>
        <w:spacing w:after="0"/>
        <w:jc w:val="right"/>
        <w:rPr>
          <w:sz w:val="24"/>
          <w:szCs w:val="24"/>
        </w:rPr>
      </w:pPr>
    </w:p>
    <w:p w14:paraId="4644A1FB" w14:textId="49638E26" w:rsidR="00BE3B80" w:rsidRPr="00BE3B80" w:rsidRDefault="00BE3B80" w:rsidP="00BE3B80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Υπογραφή</w:t>
      </w:r>
    </w:p>
    <w:sectPr w:rsidR="00BE3B80" w:rsidRPr="00BE3B80" w:rsidSect="000623C4">
      <w:headerReference w:type="default" r:id="rId8"/>
      <w:pgSz w:w="11906" w:h="16838"/>
      <w:pgMar w:top="1440" w:right="1800" w:bottom="851" w:left="180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E948DB" w14:textId="77777777" w:rsidR="00AF7D09" w:rsidRDefault="00AF7D09" w:rsidP="000623C4">
      <w:pPr>
        <w:spacing w:after="0" w:line="240" w:lineRule="auto"/>
      </w:pPr>
      <w:r>
        <w:separator/>
      </w:r>
    </w:p>
  </w:endnote>
  <w:endnote w:type="continuationSeparator" w:id="0">
    <w:p w14:paraId="5F547D84" w14:textId="77777777" w:rsidR="00AF7D09" w:rsidRDefault="00AF7D09" w:rsidP="00062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BookmanOldStyle-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0BA83A" w14:textId="77777777" w:rsidR="00AF7D09" w:rsidRDefault="00AF7D09" w:rsidP="000623C4">
      <w:pPr>
        <w:spacing w:after="0" w:line="240" w:lineRule="auto"/>
      </w:pPr>
      <w:r>
        <w:separator/>
      </w:r>
    </w:p>
  </w:footnote>
  <w:footnote w:type="continuationSeparator" w:id="0">
    <w:p w14:paraId="4E30A816" w14:textId="77777777" w:rsidR="00AF7D09" w:rsidRDefault="00AF7D09" w:rsidP="00062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0CBC9" w14:textId="11F9B017" w:rsidR="000623C4" w:rsidRDefault="000623C4">
    <w:pPr>
      <w:pStyle w:val="Header"/>
    </w:pPr>
  </w:p>
  <w:tbl>
    <w:tblPr>
      <w:tblStyle w:val="TableGrid"/>
      <w:tblW w:w="10207" w:type="dxa"/>
      <w:tblInd w:w="-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12" w:space="0" w:color="A6A6A6" w:themeColor="background1" w:themeShade="A6"/>
      </w:tblBorders>
      <w:tblLayout w:type="fixed"/>
      <w:tblLook w:val="04A0" w:firstRow="1" w:lastRow="0" w:firstColumn="1" w:lastColumn="0" w:noHBand="0" w:noVBand="1"/>
    </w:tblPr>
    <w:tblGrid>
      <w:gridCol w:w="1418"/>
      <w:gridCol w:w="8789"/>
    </w:tblGrid>
    <w:tr w:rsidR="000623C4" w14:paraId="795B0CCF" w14:textId="77777777" w:rsidTr="000623C4">
      <w:trPr>
        <w:trHeight w:val="695"/>
      </w:trPr>
      <w:tc>
        <w:tcPr>
          <w:tcW w:w="1418" w:type="dxa"/>
          <w:vMerge w:val="restart"/>
          <w:vAlign w:val="center"/>
        </w:tcPr>
        <w:p w14:paraId="45E33D42" w14:textId="77777777" w:rsidR="000623C4" w:rsidRPr="005C7F51" w:rsidRDefault="000623C4" w:rsidP="000623C4">
          <w:pPr>
            <w:adjustRightInd w:val="0"/>
            <w:ind w:left="-57" w:right="-57" w:hanging="54"/>
            <w:rPr>
              <w:rFonts w:ascii="Bookman Old Style" w:hAnsi="Bookman Old Style" w:cs="BookmanOldStyle-Bold"/>
              <w:b/>
              <w:bCs/>
              <w:shadow/>
              <w:sz w:val="2"/>
              <w:szCs w:val="2"/>
            </w:rPr>
          </w:pPr>
          <w:r w:rsidRPr="005C7F51">
            <w:rPr>
              <w:sz w:val="2"/>
              <w:szCs w:val="2"/>
            </w:rPr>
            <w:object w:dxaOrig="2172" w:dyaOrig="2232" w14:anchorId="1BD52B8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5.4pt;height:66pt">
                <v:imagedata r:id="rId1" o:title=""/>
              </v:shape>
              <o:OLEObject Type="Embed" ProgID="PBrush" ShapeID="_x0000_i1025" DrawAspect="Content" ObjectID="_1663918902" r:id="rId2"/>
            </w:object>
          </w:r>
        </w:p>
      </w:tc>
      <w:tc>
        <w:tcPr>
          <w:tcW w:w="8789" w:type="dxa"/>
          <w:vAlign w:val="center"/>
        </w:tcPr>
        <w:p w14:paraId="39B1E997" w14:textId="77777777" w:rsidR="000623C4" w:rsidRPr="00351723" w:rsidRDefault="00AF7D09" w:rsidP="000623C4">
          <w:pPr>
            <w:adjustRightInd w:val="0"/>
            <w:spacing w:line="192" w:lineRule="auto"/>
            <w:ind w:left="34" w:right="-113"/>
            <w:rPr>
              <w:rFonts w:ascii="Magneto" w:hAnsi="Magneto" w:cs="BookmanOldStyle-Bold"/>
              <w:b/>
              <w:bCs/>
              <w:i/>
              <w:shadow/>
              <w:color w:val="B08817"/>
              <w:sz w:val="48"/>
              <w:szCs w:val="48"/>
            </w:rPr>
          </w:pPr>
          <w:r>
            <w:rPr>
              <w:rFonts w:ascii="Georgia" w:hAnsi="Georgia" w:cs="Georgia"/>
              <w:i/>
              <w:noProof/>
              <w:sz w:val="2"/>
              <w:szCs w:val="2"/>
              <w:lang w:eastAsia="el-GR"/>
            </w:rPr>
            <w:pict w14:anchorId="022787E7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49" type="#_x0000_t202" style="position:absolute;left:0;text-align:left;margin-left:2.85pt;margin-top:21.5pt;width:441.15pt;height:11.6pt;z-index:251658240;mso-position-horizontal-relative:text;mso-position-vertical-relative:text;mso-width-relative:margin;mso-height-relative:margin" filled="f" stroked="f">
                <v:textbox style="mso-next-textbox:#_x0000_s2049" inset="0,0,0,0">
                  <w:txbxContent>
                    <w:p w14:paraId="5BF45893" w14:textId="77777777" w:rsidR="000623C4" w:rsidRPr="002E5ADD" w:rsidRDefault="000623C4" w:rsidP="000623C4">
                      <w:pPr>
                        <w:rPr>
                          <w:rFonts w:ascii="Bookman Old Style" w:hAnsi="Bookman Old Style" w:cs="BookmanOldStyle-Bold"/>
                          <w:bCs/>
                          <w:shadow/>
                          <w:color w:val="B08817"/>
                          <w:spacing w:val="-6"/>
                          <w:sz w:val="16"/>
                          <w:szCs w:val="16"/>
                        </w:rPr>
                      </w:pPr>
                      <w:r w:rsidRPr="002E5ADD">
                        <w:rPr>
                          <w:rFonts w:ascii="Bookman Old Style" w:hAnsi="Bookman Old Style" w:cs="BookmanOldStyle-Bold"/>
                          <w:bCs/>
                          <w:shadow/>
                          <w:color w:val="B08817"/>
                          <w:spacing w:val="-6"/>
                          <w:sz w:val="16"/>
                          <w:szCs w:val="16"/>
                        </w:rPr>
                        <w:t xml:space="preserve">Μπακόλα &amp; </w:t>
                      </w:r>
                      <w:proofErr w:type="spellStart"/>
                      <w:r w:rsidRPr="002E5ADD">
                        <w:rPr>
                          <w:rFonts w:ascii="Bookman Old Style" w:hAnsi="Bookman Old Style" w:cs="BookmanOldStyle-Bold"/>
                          <w:bCs/>
                          <w:shadow/>
                          <w:color w:val="B08817"/>
                          <w:spacing w:val="-6"/>
                          <w:sz w:val="16"/>
                          <w:szCs w:val="16"/>
                        </w:rPr>
                        <w:t>Σιαλβέρα</w:t>
                      </w:r>
                      <w:proofErr w:type="spellEnd"/>
                      <w:r w:rsidRPr="002E5ADD">
                        <w:rPr>
                          <w:rFonts w:ascii="Bookman Old Style" w:hAnsi="Bookman Old Style" w:cs="BookmanOldStyle-Bold"/>
                          <w:bCs/>
                          <w:shadow/>
                          <w:color w:val="B08817"/>
                          <w:spacing w:val="-6"/>
                          <w:sz w:val="16"/>
                          <w:szCs w:val="16"/>
                        </w:rPr>
                        <w:t xml:space="preserve">, 50132, Κοζάνη | </w:t>
                      </w:r>
                      <w:proofErr w:type="spellStart"/>
                      <w:r w:rsidRPr="002E5ADD">
                        <w:rPr>
                          <w:rFonts w:ascii="Bookman Old Style" w:hAnsi="Bookman Old Style" w:cs="BookmanOldStyle-Bold"/>
                          <w:bCs/>
                          <w:shadow/>
                          <w:color w:val="B08817"/>
                          <w:spacing w:val="-6"/>
                          <w:sz w:val="16"/>
                          <w:szCs w:val="16"/>
                        </w:rPr>
                        <w:t>Τηλ</w:t>
                      </w:r>
                      <w:proofErr w:type="spellEnd"/>
                      <w:r w:rsidRPr="002E5ADD">
                        <w:rPr>
                          <w:rFonts w:ascii="Bookman Old Style" w:hAnsi="Bookman Old Style" w:cs="BookmanOldStyle-Bold"/>
                          <w:bCs/>
                          <w:shadow/>
                          <w:color w:val="B08817"/>
                          <w:spacing w:val="-6"/>
                          <w:sz w:val="16"/>
                          <w:szCs w:val="16"/>
                        </w:rPr>
                        <w:t xml:space="preserve">. – </w:t>
                      </w:r>
                      <w:proofErr w:type="spellStart"/>
                      <w:r w:rsidRPr="002E5ADD">
                        <w:rPr>
                          <w:rFonts w:ascii="Bookman Old Style" w:hAnsi="Bookman Old Style" w:cs="BookmanOldStyle-Bold"/>
                          <w:bCs/>
                          <w:shadow/>
                          <w:color w:val="B08817"/>
                          <w:spacing w:val="-6"/>
                          <w:sz w:val="16"/>
                          <w:szCs w:val="16"/>
                        </w:rPr>
                        <w:t>Fax</w:t>
                      </w:r>
                      <w:proofErr w:type="spellEnd"/>
                      <w:r w:rsidRPr="002E5ADD">
                        <w:rPr>
                          <w:rFonts w:ascii="Bookman Old Style" w:hAnsi="Bookman Old Style" w:cs="BookmanOldStyle-Bold"/>
                          <w:bCs/>
                          <w:shadow/>
                          <w:color w:val="B08817"/>
                          <w:spacing w:val="-6"/>
                          <w:sz w:val="16"/>
                          <w:szCs w:val="16"/>
                        </w:rPr>
                        <w:t>: +30 24610 56600 – 01 | http://mech.uowm.gr | mech@uowm.gr</w:t>
                      </w:r>
                    </w:p>
                  </w:txbxContent>
                </v:textbox>
              </v:shape>
            </w:pict>
          </w:r>
          <w:r w:rsidR="000623C4">
            <w:rPr>
              <w:i/>
              <w:noProof/>
              <w:sz w:val="2"/>
              <w:szCs w:val="2"/>
              <w:lang w:eastAsia="el-GR"/>
            </w:rPr>
            <w:drawing>
              <wp:anchor distT="0" distB="0" distL="114300" distR="114300" simplePos="0" relativeHeight="251656192" behindDoc="0" locked="0" layoutInCell="1" allowOverlap="1" wp14:anchorId="32F29FF7" wp14:editId="161BECD2">
                <wp:simplePos x="0" y="0"/>
                <wp:positionH relativeFrom="column">
                  <wp:posOffset>11430</wp:posOffset>
                </wp:positionH>
                <wp:positionV relativeFrom="paragraph">
                  <wp:posOffset>425450</wp:posOffset>
                </wp:positionV>
                <wp:extent cx="356235" cy="321310"/>
                <wp:effectExtent l="19050" t="0" r="5715" b="0"/>
                <wp:wrapNone/>
                <wp:docPr id="25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duotone>
                            <a:schemeClr val="bg2">
                              <a:shade val="45000"/>
                              <a:satMod val="135000"/>
                            </a:schemeClr>
                            <a:prstClr val="white"/>
                          </a:duoton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6235" cy="321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0623C4">
            <w:rPr>
              <w:i/>
              <w:noProof/>
              <w:sz w:val="2"/>
              <w:szCs w:val="2"/>
              <w:lang w:eastAsia="el-GR"/>
            </w:rPr>
            <w:drawing>
              <wp:anchor distT="0" distB="0" distL="114300" distR="114300" simplePos="0" relativeHeight="251657216" behindDoc="0" locked="0" layoutInCell="1" allowOverlap="1" wp14:anchorId="20551C3A" wp14:editId="4858F6C0">
                <wp:simplePos x="0" y="0"/>
                <wp:positionH relativeFrom="column">
                  <wp:posOffset>-55880</wp:posOffset>
                </wp:positionH>
                <wp:positionV relativeFrom="paragraph">
                  <wp:posOffset>-27940</wp:posOffset>
                </wp:positionV>
                <wp:extent cx="5488305" cy="326390"/>
                <wp:effectExtent l="19050" t="0" r="0" b="0"/>
                <wp:wrapNone/>
                <wp:docPr id="26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88305" cy="326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0623C4">
            <w:rPr>
              <w:rFonts w:ascii="Bookman Old Style" w:hAnsi="Bookman Old Style" w:cs="BookmanOldStyle-Bold"/>
              <w:b/>
              <w:bCs/>
              <w:i/>
              <w:shadow/>
              <w:color w:val="B08817"/>
              <w:sz w:val="48"/>
              <w:szCs w:val="48"/>
            </w:rPr>
            <w:t xml:space="preserve"> </w:t>
          </w:r>
        </w:p>
      </w:tc>
    </w:tr>
    <w:tr w:rsidR="000623C4" w14:paraId="1E54B6B9" w14:textId="77777777" w:rsidTr="000623C4">
      <w:trPr>
        <w:trHeight w:val="159"/>
      </w:trPr>
      <w:tc>
        <w:tcPr>
          <w:tcW w:w="1418" w:type="dxa"/>
          <w:vMerge/>
          <w:vAlign w:val="center"/>
        </w:tcPr>
        <w:p w14:paraId="350761ED" w14:textId="77777777" w:rsidR="000623C4" w:rsidRDefault="000623C4" w:rsidP="000623C4">
          <w:pPr>
            <w:adjustRightInd w:val="0"/>
            <w:rPr>
              <w:rFonts w:ascii="Bookman Old Style" w:hAnsi="Bookman Old Style" w:cs="BookmanOldStyle-Bold"/>
              <w:b/>
              <w:bCs/>
              <w:shadow/>
              <w:sz w:val="40"/>
              <w:szCs w:val="40"/>
            </w:rPr>
          </w:pPr>
        </w:p>
      </w:tc>
      <w:tc>
        <w:tcPr>
          <w:tcW w:w="8789" w:type="dxa"/>
          <w:vAlign w:val="center"/>
        </w:tcPr>
        <w:p w14:paraId="77449D55" w14:textId="77777777" w:rsidR="000623C4" w:rsidRPr="005149AB" w:rsidRDefault="00AF7D09" w:rsidP="000623C4">
          <w:pPr>
            <w:adjustRightInd w:val="0"/>
            <w:ind w:right="-113"/>
            <w:rPr>
              <w:rFonts w:ascii="Bookman Old Style" w:hAnsi="Bookman Old Style" w:cs="BookmanOldStyle-Bold"/>
              <w:b/>
              <w:bCs/>
              <w:shadow/>
              <w:color w:val="BFBFBF" w:themeColor="background1" w:themeShade="BF"/>
              <w:sz w:val="32"/>
              <w:szCs w:val="32"/>
            </w:rPr>
          </w:pPr>
          <w:r>
            <w:rPr>
              <w:rFonts w:ascii="Bookman Old Style" w:hAnsi="Bookman Old Style" w:cs="BookmanOldStyle-Bold"/>
              <w:b/>
              <w:bCs/>
              <w:shadow/>
              <w:noProof/>
              <w:color w:val="BFBFBF" w:themeColor="background1" w:themeShade="BF"/>
              <w:sz w:val="32"/>
              <w:szCs w:val="32"/>
              <w:lang w:eastAsia="el-GR"/>
            </w:rPr>
            <w:pict w14:anchorId="41956875">
              <v:shape id="_x0000_s2050" type="#_x0000_t202" style="position:absolute;margin-left:37.8pt;margin-top:-5.15pt;width:305.6pt;height:23.3pt;z-index:251659264;mso-position-horizontal-relative:text;mso-position-vertical-relative:text;mso-width-relative:margin;mso-height-relative:margin" filled="f" stroked="f">
                <v:textbox style="mso-next-textbox:#_x0000_s2050" inset="0,0,0,0">
                  <w:txbxContent>
                    <w:p w14:paraId="6429CEFF" w14:textId="77777777" w:rsidR="000623C4" w:rsidRPr="005149AB" w:rsidRDefault="000623C4" w:rsidP="000623C4">
                      <w:pPr>
                        <w:rPr>
                          <w:szCs w:val="16"/>
                        </w:rPr>
                      </w:pPr>
                      <w:r w:rsidRPr="00874798">
                        <w:rPr>
                          <w:rFonts w:ascii="Bookman Old Style" w:hAnsi="Bookman Old Style" w:cs="BookmanOldStyle-Bold"/>
                          <w:b/>
                          <w:bCs/>
                          <w:shadow/>
                          <w:color w:val="BFBFBF" w:themeColor="background1" w:themeShade="BF"/>
                          <w:sz w:val="32"/>
                          <w:szCs w:val="32"/>
                        </w:rPr>
                        <w:t>Πανεπιστήμιο Δυτικής Μακεδονίας</w:t>
                      </w:r>
                    </w:p>
                  </w:txbxContent>
                </v:textbox>
              </v:shape>
            </w:pict>
          </w:r>
        </w:p>
      </w:tc>
    </w:tr>
  </w:tbl>
  <w:p w14:paraId="10E77386" w14:textId="77777777" w:rsidR="000623C4" w:rsidRDefault="000623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736026"/>
    <w:multiLevelType w:val="hybridMultilevel"/>
    <w:tmpl w:val="C8C0294E"/>
    <w:lvl w:ilvl="0" w:tplc="6764DB4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6103B8"/>
    <w:rsid w:val="000623C4"/>
    <w:rsid w:val="00153DC0"/>
    <w:rsid w:val="001E16C2"/>
    <w:rsid w:val="00255BD6"/>
    <w:rsid w:val="0036286F"/>
    <w:rsid w:val="004F17E6"/>
    <w:rsid w:val="00534C4F"/>
    <w:rsid w:val="005607D9"/>
    <w:rsid w:val="006103B8"/>
    <w:rsid w:val="00637023"/>
    <w:rsid w:val="00645545"/>
    <w:rsid w:val="00757C95"/>
    <w:rsid w:val="00863426"/>
    <w:rsid w:val="00AF7D09"/>
    <w:rsid w:val="00B10379"/>
    <w:rsid w:val="00BE3B80"/>
    <w:rsid w:val="00C072AE"/>
    <w:rsid w:val="00C20366"/>
    <w:rsid w:val="00CA77A8"/>
    <w:rsid w:val="00D30E50"/>
    <w:rsid w:val="00DE671F"/>
    <w:rsid w:val="00E869D4"/>
    <w:rsid w:val="00F9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8E5986F"/>
  <w15:chartTrackingRefBased/>
  <w15:docId w15:val="{189B6E84-42DA-454F-B9D2-65A088F8D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2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0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3B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23C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23C4"/>
  </w:style>
  <w:style w:type="paragraph" w:styleId="Footer">
    <w:name w:val="footer"/>
    <w:basedOn w:val="Normal"/>
    <w:link w:val="FooterChar"/>
    <w:uiPriority w:val="99"/>
    <w:unhideWhenUsed/>
    <w:rsid w:val="000623C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23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44DB8-4A5A-4A9F-AC38-0714D2111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227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PANAGIOTIDOU</dc:creator>
  <cp:keywords/>
  <dc:description/>
  <cp:lastModifiedBy>SOFIA PANAGIOTIDOU</cp:lastModifiedBy>
  <cp:revision>15</cp:revision>
  <dcterms:created xsi:type="dcterms:W3CDTF">2020-10-05T17:46:00Z</dcterms:created>
  <dcterms:modified xsi:type="dcterms:W3CDTF">2020-10-11T07:55:00Z</dcterms:modified>
</cp:coreProperties>
</file>